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9088" w14:textId="77777777" w:rsidR="006B1518" w:rsidRDefault="006B1518" w:rsidP="00D51923">
      <w:pPr>
        <w:ind w:firstLine="5103"/>
        <w:jc w:val="both"/>
        <w:rPr>
          <w:b/>
        </w:rPr>
      </w:pPr>
      <w:r>
        <w:rPr>
          <w:b/>
        </w:rPr>
        <w:t>УТВЕРЖДАЮ</w:t>
      </w:r>
    </w:p>
    <w:p w14:paraId="24748541" w14:textId="77777777" w:rsidR="006B1518" w:rsidRDefault="00573087" w:rsidP="00D51923">
      <w:pPr>
        <w:ind w:firstLine="5103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371C3B">
        <w:rPr>
          <w:b/>
        </w:rPr>
        <w:t>Глав</w:t>
      </w:r>
      <w:r>
        <w:rPr>
          <w:b/>
        </w:rPr>
        <w:t>ы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14:paraId="2528CBE8" w14:textId="77777777" w:rsidR="006B1518" w:rsidRDefault="006B1518" w:rsidP="00D51923">
      <w:pPr>
        <w:ind w:firstLine="5103"/>
        <w:jc w:val="both"/>
        <w:rPr>
          <w:b/>
        </w:rPr>
      </w:pPr>
    </w:p>
    <w:p w14:paraId="29234D16" w14:textId="77777777" w:rsidR="006B1518" w:rsidRDefault="006B1518" w:rsidP="00D51923">
      <w:pPr>
        <w:ind w:firstLine="5103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573087">
        <w:rPr>
          <w:b/>
        </w:rPr>
        <w:t>С.Ю. Медведь</w:t>
      </w:r>
    </w:p>
    <w:p w14:paraId="4A511B9C" w14:textId="77777777" w:rsidR="006B1518" w:rsidRDefault="006B1518" w:rsidP="00D51923">
      <w:pPr>
        <w:ind w:firstLine="5103"/>
        <w:jc w:val="both"/>
        <w:rPr>
          <w:b/>
        </w:rPr>
      </w:pPr>
    </w:p>
    <w:p w14:paraId="249D089D" w14:textId="77777777" w:rsidR="006B1518" w:rsidRDefault="000710D6" w:rsidP="00D51923">
      <w:pPr>
        <w:ind w:firstLine="5103"/>
        <w:jc w:val="both"/>
        <w:rPr>
          <w:b/>
        </w:rPr>
      </w:pPr>
      <w:r>
        <w:rPr>
          <w:b/>
        </w:rPr>
        <w:t>«</w:t>
      </w:r>
      <w:r w:rsidR="00371C3B">
        <w:rPr>
          <w:b/>
        </w:rPr>
        <w:t>________»___________________2019</w:t>
      </w:r>
      <w:r w:rsidR="006B1518">
        <w:rPr>
          <w:b/>
        </w:rPr>
        <w:t xml:space="preserve"> г. </w:t>
      </w:r>
    </w:p>
    <w:p w14:paraId="376039D0" w14:textId="77777777" w:rsidR="006B1518" w:rsidRDefault="006B1518" w:rsidP="006B1518">
      <w:pPr>
        <w:jc w:val="both"/>
        <w:rPr>
          <w:b/>
        </w:rPr>
      </w:pPr>
    </w:p>
    <w:p w14:paraId="0196C50C" w14:textId="77777777" w:rsidR="006B1518" w:rsidRDefault="006B1518">
      <w:pPr>
        <w:jc w:val="center"/>
        <w:rPr>
          <w:b/>
        </w:rPr>
      </w:pPr>
    </w:p>
    <w:p w14:paraId="101200BB" w14:textId="77777777"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14:paraId="1DB2AF39" w14:textId="77777777"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14:paraId="6AF8DFE7" w14:textId="77777777" w:rsidR="0048290F" w:rsidRDefault="0048290F">
      <w:pPr>
        <w:jc w:val="center"/>
        <w:rPr>
          <w:b/>
        </w:rPr>
      </w:pPr>
    </w:p>
    <w:p w14:paraId="68B2A055" w14:textId="77777777" w:rsidR="00F377F5" w:rsidRPr="002B5EFB" w:rsidRDefault="00F377F5">
      <w:pPr>
        <w:jc w:val="center"/>
        <w:rPr>
          <w:b/>
        </w:rPr>
      </w:pPr>
    </w:p>
    <w:p w14:paraId="27BDC568" w14:textId="77777777" w:rsidR="0048290F" w:rsidRPr="002B5EFB" w:rsidRDefault="00902167">
      <w:pPr>
        <w:jc w:val="center"/>
        <w:rPr>
          <w:b/>
        </w:rPr>
      </w:pPr>
      <w:r w:rsidRPr="002B5EFB">
        <w:rPr>
          <w:b/>
        </w:rPr>
        <w:t>З А К Л Ю Ч Е Н И Е</w:t>
      </w:r>
    </w:p>
    <w:p w14:paraId="364AE92B" w14:textId="77777777"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14:paraId="72DFEDE9" w14:textId="77777777" w:rsidR="00A33E4A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</w:t>
      </w:r>
    </w:p>
    <w:p w14:paraId="13B6F4F0" w14:textId="77777777" w:rsidR="00A33E4A" w:rsidRDefault="00F02101" w:rsidP="00A33E4A">
      <w:pPr>
        <w:jc w:val="center"/>
        <w:rPr>
          <w:b/>
        </w:rPr>
      </w:pPr>
      <w:r w:rsidRPr="002B5EFB">
        <w:rPr>
          <w:b/>
        </w:rPr>
        <w:t xml:space="preserve">предназначенной для размещения линейного объекта </w:t>
      </w:r>
    </w:p>
    <w:p w14:paraId="6CDF673D" w14:textId="77777777" w:rsidR="00D41344" w:rsidRDefault="00BE34CF" w:rsidP="00365B2B">
      <w:pPr>
        <w:jc w:val="center"/>
        <w:rPr>
          <w:b/>
        </w:rPr>
      </w:pPr>
      <w:r w:rsidRPr="00BE34CF">
        <w:rPr>
          <w:b/>
        </w:rPr>
        <w:t>«</w:t>
      </w:r>
      <w:r w:rsidR="00A33E4A">
        <w:rPr>
          <w:b/>
        </w:rPr>
        <w:t xml:space="preserve">Электроснабжение </w:t>
      </w:r>
      <w:r w:rsidR="00D41344">
        <w:rPr>
          <w:b/>
        </w:rPr>
        <w:t xml:space="preserve">обзорного радиолокатора – трассового (ОРЛ-Т) в г. </w:t>
      </w:r>
      <w:r w:rsidR="00365B2B">
        <w:rPr>
          <w:b/>
        </w:rPr>
        <w:t>Мирный»</w:t>
      </w:r>
    </w:p>
    <w:p w14:paraId="51887703" w14:textId="77777777" w:rsidR="00C0220F" w:rsidRPr="002B5EFB" w:rsidRDefault="00C0220F" w:rsidP="00481BDD">
      <w:pPr>
        <w:jc w:val="center"/>
      </w:pPr>
    </w:p>
    <w:p w14:paraId="7B4A7EA2" w14:textId="77777777" w:rsidR="0048290F" w:rsidRDefault="00A428E5" w:rsidP="000206CE">
      <w:pPr>
        <w:rPr>
          <w:b/>
        </w:rPr>
      </w:pPr>
      <w:r>
        <w:rPr>
          <w:b/>
        </w:rPr>
        <w:t xml:space="preserve"> </w:t>
      </w:r>
      <w:r w:rsidR="00D41344">
        <w:rPr>
          <w:b/>
        </w:rPr>
        <w:t>2</w:t>
      </w:r>
      <w:r w:rsidR="008A2007">
        <w:rPr>
          <w:b/>
        </w:rPr>
        <w:t>9</w:t>
      </w:r>
      <w:r w:rsidR="003D4221">
        <w:rPr>
          <w:b/>
        </w:rPr>
        <w:t xml:space="preserve"> </w:t>
      </w:r>
      <w:r w:rsidR="00D41344">
        <w:rPr>
          <w:b/>
        </w:rPr>
        <w:t xml:space="preserve">октября </w:t>
      </w:r>
      <w:r w:rsidR="00A33E4A">
        <w:rPr>
          <w:b/>
        </w:rPr>
        <w:t>2019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</w:t>
      </w:r>
      <w:r w:rsidR="00D41344">
        <w:rPr>
          <w:b/>
          <w:color w:val="FF0000"/>
        </w:rPr>
        <w:t xml:space="preserve">  </w:t>
      </w:r>
      <w:r w:rsidR="006A3B20" w:rsidRPr="002B5EFB">
        <w:rPr>
          <w:b/>
          <w:color w:val="FF0000"/>
        </w:rPr>
        <w:t xml:space="preserve">   </w:t>
      </w:r>
      <w:r w:rsidR="003D4221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>г. Мирный</w:t>
      </w:r>
    </w:p>
    <w:p w14:paraId="73E9172B" w14:textId="77777777" w:rsidR="00FB141A" w:rsidRPr="002B5EFB" w:rsidRDefault="00FB141A" w:rsidP="004D0221">
      <w:pPr>
        <w:jc w:val="center"/>
        <w:rPr>
          <w:b/>
        </w:rPr>
      </w:pPr>
    </w:p>
    <w:p w14:paraId="502AB273" w14:textId="77777777" w:rsidR="00FB141A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A33E4A">
        <w:t>Общество с ограниченной ответственностью «Восточная Сибирская Компания» (г.</w:t>
      </w:r>
      <w:r w:rsidR="00CF1F0C">
        <w:t xml:space="preserve"> Новосибирск, ул. Зорге, д. 90, офис 391</w:t>
      </w:r>
      <w:r w:rsidR="00A75AAA">
        <w:t>)</w:t>
      </w:r>
      <w:r w:rsidR="00D931C2">
        <w:t xml:space="preserve">. </w:t>
      </w:r>
    </w:p>
    <w:p w14:paraId="110CB9ED" w14:textId="77777777" w:rsidR="00FB141A" w:rsidRDefault="00FB141A" w:rsidP="00FB141A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 w:rsidR="00363788">
        <w:rPr>
          <w:b/>
        </w:rPr>
        <w:t>Общество с</w:t>
      </w:r>
      <w:r w:rsidR="00112A33">
        <w:rPr>
          <w:b/>
        </w:rPr>
        <w:t xml:space="preserve"> ограниченной ответственностью «</w:t>
      </w:r>
      <w:proofErr w:type="spellStart"/>
      <w:r w:rsidR="00363788">
        <w:rPr>
          <w:b/>
        </w:rPr>
        <w:t>Земкадастрпроект</w:t>
      </w:r>
      <w:proofErr w:type="spellEnd"/>
      <w:r w:rsidR="00363788">
        <w:rPr>
          <w:b/>
        </w:rPr>
        <w:t xml:space="preserve">» </w:t>
      </w:r>
      <w:r w:rsidR="00363788" w:rsidRPr="00363788">
        <w:t xml:space="preserve">(г. </w:t>
      </w:r>
      <w:r w:rsidR="006A4F0F">
        <w:t>Мирный</w:t>
      </w:r>
      <w:r w:rsidR="00CF1F0C">
        <w:t xml:space="preserve">, ул. </w:t>
      </w:r>
      <w:proofErr w:type="spellStart"/>
      <w:r w:rsidR="00CF1F0C">
        <w:t>Ойунского</w:t>
      </w:r>
      <w:proofErr w:type="spellEnd"/>
      <w:r w:rsidR="00CF1F0C">
        <w:t>, д. 7, офис 1</w:t>
      </w:r>
      <w:r w:rsidR="00363788" w:rsidRPr="00363788">
        <w:t>)</w:t>
      </w:r>
      <w:r w:rsidR="00363788">
        <w:rPr>
          <w:b/>
        </w:rPr>
        <w:t xml:space="preserve">. </w:t>
      </w:r>
    </w:p>
    <w:p w14:paraId="30456BE6" w14:textId="77777777" w:rsidR="00FB141A" w:rsidRPr="00FB141A" w:rsidRDefault="00FB141A" w:rsidP="00FB141A">
      <w:pPr>
        <w:ind w:firstLine="709"/>
        <w:jc w:val="both"/>
      </w:pPr>
      <w:r w:rsidRPr="00FB141A">
        <w:rPr>
          <w:b/>
        </w:rPr>
        <w:t>Основание для проведения публичных слушаний:</w:t>
      </w:r>
      <w:r w:rsidRPr="00FB141A">
        <w:t xml:space="preserve"> </w:t>
      </w:r>
    </w:p>
    <w:p w14:paraId="7249363C" w14:textId="77777777" w:rsidR="00914E16" w:rsidRDefault="00FB141A" w:rsidP="00914E16">
      <w:pPr>
        <w:ind w:firstLine="709"/>
        <w:jc w:val="both"/>
      </w:pPr>
      <w:r w:rsidRPr="00FB141A">
        <w:t>Постанов</w:t>
      </w:r>
      <w:r w:rsidR="00914E16">
        <w:t xml:space="preserve">ление Главы города </w:t>
      </w:r>
      <w:r w:rsidR="00365B2B">
        <w:t>Мирного от 27.09.2019 № 57</w:t>
      </w:r>
      <w:r w:rsidR="00363788">
        <w:t>/19</w:t>
      </w:r>
      <w:r w:rsidRPr="00FB141A">
        <w:t>-ПГ «О проведении публичных слушаний по проекту планировки с проектом межевания территории,</w:t>
      </w:r>
      <w:r w:rsidRPr="002B5EFB">
        <w:t xml:space="preserve"> предназн</w:t>
      </w:r>
      <w:r>
        <w:t>аченной для размещения линейного объекта</w:t>
      </w:r>
      <w:r w:rsidR="009E10D5">
        <w:t xml:space="preserve"> </w:t>
      </w:r>
      <w:r w:rsidR="00365B2B" w:rsidRPr="00365B2B">
        <w:t>«Электроснабжение обзорного радиолокатора – трассового (ОРЛ-Т) в г. Мирный»</w:t>
      </w:r>
      <w:r w:rsidR="00365B2B">
        <w:t>.</w:t>
      </w:r>
    </w:p>
    <w:p w14:paraId="7DB29A46" w14:textId="77777777" w:rsidR="00FB141A" w:rsidRDefault="00FB141A" w:rsidP="00FB141A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1A6BAF">
        <w:t xml:space="preserve"> до </w:t>
      </w:r>
      <w:r w:rsidR="00406BDB">
        <w:t>31</w:t>
      </w:r>
      <w:r w:rsidR="001A6BAF">
        <w:t>.10</w:t>
      </w:r>
      <w:r w:rsidR="00365C16">
        <w:t>.2019</w:t>
      </w:r>
      <w:r>
        <w:t>.</w:t>
      </w:r>
    </w:p>
    <w:p w14:paraId="47D560A5" w14:textId="33AE8714" w:rsidR="00FB141A" w:rsidRDefault="00FB141A" w:rsidP="00FB141A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>
        <w:t>конференц</w:t>
      </w:r>
      <w:r w:rsidR="00927538">
        <w:t>-</w:t>
      </w:r>
      <w:bookmarkStart w:id="0" w:name="_GoBack"/>
      <w:bookmarkEnd w:id="0"/>
      <w:r>
        <w:t xml:space="preserve">зал </w:t>
      </w:r>
      <w:r w:rsidRPr="00852C43">
        <w:t>районной Администрации, рас</w:t>
      </w:r>
      <w:r w:rsidR="00E00A9F">
        <w:t>положенной по ул. Ленина, 19 (23</w:t>
      </w:r>
      <w:r>
        <w:t xml:space="preserve"> </w:t>
      </w:r>
      <w:r w:rsidR="00E00A9F">
        <w:t xml:space="preserve">октября </w:t>
      </w:r>
      <w:r>
        <w:t>201</w:t>
      </w:r>
      <w:r w:rsidR="006A4F0F">
        <w:t>9</w:t>
      </w:r>
      <w:r w:rsidR="00E00A9F">
        <w:t xml:space="preserve"> в 17-0</w:t>
      </w:r>
      <w:r w:rsidR="00D76858">
        <w:t>0</w:t>
      </w:r>
      <w:r w:rsidRPr="00852C43">
        <w:t xml:space="preserve"> часов). </w:t>
      </w:r>
    </w:p>
    <w:p w14:paraId="5FE98576" w14:textId="77777777" w:rsidR="002C113A" w:rsidRDefault="00FB141A" w:rsidP="00FB141A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2C113A">
        <w:t>30.09</w:t>
      </w:r>
      <w:r w:rsidR="0095734C">
        <w:t>.2019</w:t>
      </w:r>
      <w:r>
        <w:t>)</w:t>
      </w:r>
      <w:r w:rsidR="006B7208">
        <w:t xml:space="preserve"> и дополнительно в газет</w:t>
      </w:r>
      <w:r w:rsidR="00161C73">
        <w:t>е «</w:t>
      </w:r>
      <w:r w:rsidR="00F833B1">
        <w:t>Мирнинский рабочий»</w:t>
      </w:r>
      <w:r w:rsidR="002C113A">
        <w:t xml:space="preserve"> от 02.10</w:t>
      </w:r>
      <w:r w:rsidR="0095734C">
        <w:t>.2019</w:t>
      </w:r>
      <w:r w:rsidR="002C113A">
        <w:t xml:space="preserve">. </w:t>
      </w:r>
      <w:r w:rsidR="0095734C">
        <w:t xml:space="preserve"> </w:t>
      </w:r>
    </w:p>
    <w:p w14:paraId="1CB1F2CF" w14:textId="77777777" w:rsidR="00FB141A" w:rsidRDefault="00FB141A" w:rsidP="00FB141A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2C113A">
        <w:t xml:space="preserve"> 17</w:t>
      </w:r>
      <w:r>
        <w:t xml:space="preserve"> человек. </w:t>
      </w:r>
    </w:p>
    <w:p w14:paraId="71BCBB19" w14:textId="77777777" w:rsidR="00FB141A" w:rsidRDefault="00FB141A" w:rsidP="00FB141A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B02099">
        <w:rPr>
          <w:b/>
        </w:rPr>
        <w:t xml:space="preserve">по проекту </w:t>
      </w:r>
      <w:r w:rsidR="0079134A">
        <w:rPr>
          <w:b/>
        </w:rPr>
        <w:t xml:space="preserve">замечания и предложения не поступали. </w:t>
      </w:r>
    </w:p>
    <w:p w14:paraId="7062AE5B" w14:textId="77777777" w:rsidR="00456D69" w:rsidRDefault="00F62741" w:rsidP="00456D69">
      <w:pPr>
        <w:ind w:firstLine="567"/>
        <w:jc w:val="both"/>
      </w:pPr>
      <w:r>
        <w:rPr>
          <w:b/>
        </w:rPr>
        <w:t xml:space="preserve"> </w:t>
      </w:r>
      <w:r w:rsidR="00C03BA0"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14:paraId="14C7D811" w14:textId="77777777" w:rsidR="00F62741" w:rsidRPr="00B02099" w:rsidRDefault="00781844" w:rsidP="00456D69">
      <w:pPr>
        <w:ind w:firstLine="567"/>
        <w:jc w:val="both"/>
      </w:pPr>
      <w:r>
        <w:t xml:space="preserve"> </w:t>
      </w:r>
      <w:r w:rsidR="00197703"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территории, предназначенной для размещения линейного объекта </w:t>
      </w:r>
      <w:r w:rsidR="00251C7F" w:rsidRPr="00251C7F">
        <w:rPr>
          <w:b/>
        </w:rPr>
        <w:t xml:space="preserve">«Электроснабжение обзорного радиолокатора – </w:t>
      </w:r>
      <w:r w:rsidR="00251C7F">
        <w:rPr>
          <w:b/>
        </w:rPr>
        <w:t>трассового (ОРЛ-Т) в г. Мирный»</w:t>
      </w:r>
      <w:r w:rsidR="00251C7F" w:rsidRPr="00251C7F">
        <w:rPr>
          <w:b/>
        </w:rPr>
        <w:t xml:space="preserve"> </w:t>
      </w:r>
      <w:r w:rsidR="00EC2B10" w:rsidRPr="00A60F1C">
        <w:t>(далее – проект).</w:t>
      </w:r>
      <w:r w:rsidR="00F62741" w:rsidRPr="00A60F1C">
        <w:t xml:space="preserve"> </w:t>
      </w:r>
    </w:p>
    <w:p w14:paraId="51B8B328" w14:textId="77777777" w:rsidR="00DD3BBE" w:rsidRDefault="00BC5231" w:rsidP="001F0316">
      <w:pPr>
        <w:autoSpaceDE w:val="0"/>
        <w:autoSpaceDN w:val="0"/>
        <w:adjustRightInd w:val="0"/>
        <w:ind w:firstLine="540"/>
        <w:jc w:val="both"/>
      </w:pPr>
      <w:r>
        <w:t>Территория проекта</w:t>
      </w:r>
      <w:r w:rsidR="000008EB">
        <w:t xml:space="preserve"> расположена </w:t>
      </w:r>
      <w:r w:rsidR="00234C39">
        <w:t xml:space="preserve">в границах </w:t>
      </w:r>
      <w:r w:rsidR="00BE51AF">
        <w:t>населенного пункта</w:t>
      </w:r>
      <w:r w:rsidR="00A73930">
        <w:t>,</w:t>
      </w:r>
      <w:r w:rsidR="00056B55">
        <w:t xml:space="preserve"> в </w:t>
      </w:r>
      <w:r w:rsidR="00251C7F">
        <w:t>северо-</w:t>
      </w:r>
      <w:r w:rsidR="002A5782">
        <w:t xml:space="preserve">восточной </w:t>
      </w:r>
      <w:r w:rsidR="00056B55">
        <w:t>его части</w:t>
      </w:r>
      <w:r w:rsidR="00BE51AF">
        <w:t xml:space="preserve"> </w:t>
      </w:r>
      <w:r w:rsidR="00234C39">
        <w:t>(</w:t>
      </w:r>
      <w:r w:rsidR="002A5782">
        <w:t>на землях населенных пунктов)</w:t>
      </w:r>
      <w:r w:rsidR="00251C7F">
        <w:t xml:space="preserve"> в районе аэропорта. </w:t>
      </w:r>
      <w:r w:rsidR="002A5782">
        <w:t xml:space="preserve"> </w:t>
      </w:r>
    </w:p>
    <w:p w14:paraId="35BDDB1A" w14:textId="77777777" w:rsidR="00A07A1E" w:rsidRDefault="00077626" w:rsidP="00362EB3">
      <w:pPr>
        <w:autoSpaceDE w:val="0"/>
        <w:autoSpaceDN w:val="0"/>
        <w:adjustRightInd w:val="0"/>
        <w:ind w:firstLine="540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545CC9">
        <w:t>в территориальных зонах</w:t>
      </w:r>
      <w:r w:rsidR="006D5A13">
        <w:t xml:space="preserve"> </w:t>
      </w:r>
      <w:r w:rsidR="00BC0F4B">
        <w:t xml:space="preserve">ЖМ (зона застройки малоэтажными жилыми домами), </w:t>
      </w:r>
      <w:proofErr w:type="spellStart"/>
      <w:r w:rsidR="00BC0F4B">
        <w:t>ПрЛ</w:t>
      </w:r>
      <w:proofErr w:type="spellEnd"/>
      <w:r w:rsidR="00BC0F4B">
        <w:t xml:space="preserve"> (зона природного ландшафта), ТОП (з</w:t>
      </w:r>
      <w:r w:rsidR="00BC0F4B" w:rsidRPr="00BC0F4B">
        <w:t>она территории общего пользования</w:t>
      </w:r>
      <w:r w:rsidR="00BC0F4B">
        <w:t xml:space="preserve">) и </w:t>
      </w:r>
      <w:r w:rsidR="00A07A1E">
        <w:t xml:space="preserve">ТВ (зона воздушного транспорта. </w:t>
      </w:r>
      <w:r w:rsidR="008B054F">
        <w:t xml:space="preserve"> </w:t>
      </w:r>
    </w:p>
    <w:p w14:paraId="4F8B388E" w14:textId="77777777" w:rsidR="00B27811" w:rsidRDefault="00CD4DD4" w:rsidP="00362EB3">
      <w:pPr>
        <w:autoSpaceDE w:val="0"/>
        <w:autoSpaceDN w:val="0"/>
        <w:adjustRightInd w:val="0"/>
        <w:ind w:firstLine="540"/>
        <w:jc w:val="both"/>
      </w:pPr>
      <w:r>
        <w:t>Проект разработан для территории, расположенной в границах кадастровых кварталов</w:t>
      </w:r>
      <w:r w:rsidR="00277C68">
        <w:t xml:space="preserve"> 14:37:000113 и 14:37:000402.</w:t>
      </w:r>
      <w:r w:rsidR="00A07A1E">
        <w:t xml:space="preserve"> </w:t>
      </w:r>
    </w:p>
    <w:p w14:paraId="2B057DB3" w14:textId="77777777" w:rsidR="00B27811" w:rsidRPr="00B27811" w:rsidRDefault="00B27811" w:rsidP="00641FC8">
      <w:pPr>
        <w:tabs>
          <w:tab w:val="left" w:pos="9214"/>
          <w:tab w:val="left" w:pos="9356"/>
        </w:tabs>
        <w:ind w:firstLine="709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B27811">
        <w:rPr>
          <w:rFonts w:eastAsia="Calibri"/>
          <w:spacing w:val="-1"/>
          <w:sz w:val="22"/>
          <w:szCs w:val="22"/>
          <w:lang w:eastAsia="en-US"/>
        </w:rPr>
        <w:t>Проек</w:t>
      </w:r>
      <w:r w:rsidR="00277C68">
        <w:rPr>
          <w:rFonts w:eastAsia="Calibri"/>
          <w:spacing w:val="-1"/>
          <w:sz w:val="22"/>
          <w:szCs w:val="22"/>
          <w:lang w:eastAsia="en-US"/>
        </w:rPr>
        <w:t>том предусмотрено формирование 8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земельных </w:t>
      </w:r>
      <w:r w:rsidR="00641FC8">
        <w:rPr>
          <w:rFonts w:eastAsia="Calibri"/>
          <w:spacing w:val="-1"/>
          <w:sz w:val="22"/>
          <w:szCs w:val="22"/>
          <w:lang w:eastAsia="en-US"/>
        </w:rPr>
        <w:t>участков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общей площадью</w:t>
      </w:r>
      <w:r w:rsidR="00277C68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="00277C68">
        <w:rPr>
          <w:rFonts w:eastAsia="Calibri"/>
          <w:b/>
          <w:spacing w:val="-1"/>
          <w:sz w:val="22"/>
          <w:szCs w:val="22"/>
          <w:lang w:eastAsia="en-US"/>
        </w:rPr>
        <w:t xml:space="preserve">8376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кв.</w:t>
      </w:r>
      <w:r w:rsidR="00641FC8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м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на период строи</w:t>
      </w:r>
      <w:r w:rsidR="00277C68">
        <w:rPr>
          <w:rFonts w:eastAsia="Calibri"/>
          <w:spacing w:val="-1"/>
          <w:sz w:val="22"/>
          <w:szCs w:val="22"/>
          <w:lang w:eastAsia="en-US"/>
        </w:rPr>
        <w:t>тельства и 22</w:t>
      </w:r>
      <w:r w:rsidR="00641FC8">
        <w:rPr>
          <w:rFonts w:eastAsia="Calibri"/>
          <w:spacing w:val="-1"/>
          <w:sz w:val="22"/>
          <w:szCs w:val="22"/>
          <w:lang w:eastAsia="en-US"/>
        </w:rPr>
        <w:t xml:space="preserve"> земельных участка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общей площадью </w:t>
      </w:r>
      <w:r w:rsidR="00277C68">
        <w:rPr>
          <w:rFonts w:eastAsia="Calibri"/>
          <w:b/>
          <w:spacing w:val="-1"/>
          <w:sz w:val="22"/>
          <w:szCs w:val="22"/>
          <w:lang w:eastAsia="en-US"/>
        </w:rPr>
        <w:t>126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 xml:space="preserve"> кв.</w:t>
      </w:r>
      <w:r w:rsidR="00641FC8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м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на период эксплуатации под опоры проектируемой линии</w:t>
      </w:r>
      <w:r w:rsidR="00173AF3">
        <w:rPr>
          <w:rFonts w:eastAsia="Calibri"/>
          <w:spacing w:val="-1"/>
          <w:sz w:val="22"/>
          <w:szCs w:val="22"/>
          <w:lang w:eastAsia="en-US"/>
        </w:rPr>
        <w:t xml:space="preserve"> электропередач</w:t>
      </w:r>
      <w:r w:rsidR="00277C68">
        <w:rPr>
          <w:rFonts w:eastAsia="Calibri"/>
          <w:spacing w:val="-1"/>
          <w:sz w:val="22"/>
          <w:szCs w:val="22"/>
          <w:lang w:eastAsia="en-US"/>
        </w:rPr>
        <w:t xml:space="preserve"> и трансформаторную подстанцию</w:t>
      </w:r>
      <w:r w:rsidRPr="00B27811">
        <w:rPr>
          <w:rFonts w:eastAsia="Calibri"/>
          <w:spacing w:val="-1"/>
          <w:sz w:val="22"/>
          <w:szCs w:val="22"/>
          <w:lang w:eastAsia="en-US"/>
        </w:rPr>
        <w:t>.</w:t>
      </w:r>
    </w:p>
    <w:p w14:paraId="0CB3F4E7" w14:textId="77777777" w:rsidR="00B27811" w:rsidRPr="00B27811" w:rsidRDefault="00B27811" w:rsidP="00D30BDB">
      <w:pPr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B27811">
        <w:rPr>
          <w:spacing w:val="-1"/>
          <w:sz w:val="22"/>
          <w:szCs w:val="22"/>
        </w:rPr>
        <w:lastRenderedPageBreak/>
        <w:t xml:space="preserve">Общая площадь проектируемых земельных участков для размещения проектируемого линейного объекта </w:t>
      </w:r>
      <w:r w:rsidR="00D30BDB">
        <w:rPr>
          <w:spacing w:val="-1"/>
          <w:sz w:val="22"/>
          <w:szCs w:val="22"/>
        </w:rPr>
        <w:t xml:space="preserve">- </w:t>
      </w:r>
      <w:r w:rsidR="00450464">
        <w:rPr>
          <w:b/>
          <w:spacing w:val="-1"/>
          <w:sz w:val="22"/>
          <w:szCs w:val="22"/>
        </w:rPr>
        <w:t>8502</w:t>
      </w:r>
      <w:r w:rsidRPr="00B27811">
        <w:rPr>
          <w:b/>
          <w:spacing w:val="-1"/>
          <w:sz w:val="22"/>
          <w:szCs w:val="22"/>
        </w:rPr>
        <w:t xml:space="preserve"> </w:t>
      </w:r>
      <w:proofErr w:type="spellStart"/>
      <w:r w:rsidRPr="00B27811">
        <w:rPr>
          <w:b/>
          <w:spacing w:val="-1"/>
          <w:sz w:val="22"/>
          <w:szCs w:val="22"/>
        </w:rPr>
        <w:t>кв.м</w:t>
      </w:r>
      <w:proofErr w:type="spellEnd"/>
      <w:r w:rsidRPr="00B27811">
        <w:rPr>
          <w:b/>
          <w:spacing w:val="-1"/>
          <w:sz w:val="22"/>
          <w:szCs w:val="22"/>
        </w:rPr>
        <w:t>.</w:t>
      </w:r>
      <w:r w:rsidR="00450464">
        <w:rPr>
          <w:spacing w:val="-1"/>
          <w:sz w:val="22"/>
          <w:szCs w:val="22"/>
        </w:rPr>
        <w:t xml:space="preserve"> (0,85</w:t>
      </w:r>
      <w:r w:rsidRPr="00B27811">
        <w:rPr>
          <w:spacing w:val="-1"/>
          <w:sz w:val="22"/>
          <w:szCs w:val="22"/>
        </w:rPr>
        <w:t xml:space="preserve"> га), в том числе:</w:t>
      </w:r>
    </w:p>
    <w:p w14:paraId="6EC6F039" w14:textId="77777777" w:rsidR="00B27811" w:rsidRPr="00B27811" w:rsidRDefault="00D34400" w:rsidP="00D30BD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- 23 земельных участка</w:t>
      </w:r>
      <w:r w:rsidR="00D30BDB">
        <w:rPr>
          <w:color w:val="000000"/>
          <w:sz w:val="22"/>
          <w:szCs w:val="22"/>
        </w:rPr>
        <w:t xml:space="preserve"> </w:t>
      </w:r>
      <w:r w:rsidR="00B27811" w:rsidRPr="00B27811">
        <w:rPr>
          <w:color w:val="000000"/>
          <w:sz w:val="22"/>
          <w:szCs w:val="22"/>
        </w:rPr>
        <w:t xml:space="preserve"> общей площадью </w:t>
      </w:r>
      <w:r>
        <w:rPr>
          <w:b/>
          <w:color w:val="000000"/>
          <w:sz w:val="22"/>
          <w:szCs w:val="22"/>
        </w:rPr>
        <w:t>7923</w:t>
      </w:r>
      <w:r w:rsidR="00D30BDB">
        <w:rPr>
          <w:b/>
          <w:color w:val="000000"/>
          <w:sz w:val="22"/>
          <w:szCs w:val="22"/>
        </w:rPr>
        <w:t xml:space="preserve"> кв. </w:t>
      </w:r>
      <w:r w:rsidR="00B27811" w:rsidRPr="00B27811">
        <w:rPr>
          <w:b/>
          <w:color w:val="000000"/>
          <w:sz w:val="22"/>
          <w:szCs w:val="22"/>
        </w:rPr>
        <w:t>м</w:t>
      </w:r>
      <w:r w:rsidR="00D30BDB">
        <w:rPr>
          <w:color w:val="000000"/>
          <w:sz w:val="22"/>
          <w:szCs w:val="22"/>
        </w:rPr>
        <w:t xml:space="preserve"> - </w:t>
      </w:r>
      <w:r w:rsidR="00B27811" w:rsidRPr="00B27811">
        <w:rPr>
          <w:color w:val="000000"/>
          <w:sz w:val="22"/>
          <w:szCs w:val="22"/>
        </w:rPr>
        <w:t>отведены из фонда свободных земель населённых пунктов;</w:t>
      </w:r>
    </w:p>
    <w:p w14:paraId="60FA9E49" w14:textId="77777777" w:rsidR="00B27811" w:rsidRPr="00B27811" w:rsidRDefault="00D34400" w:rsidP="00D30BDB">
      <w:pPr>
        <w:tabs>
          <w:tab w:val="left" w:pos="9214"/>
          <w:tab w:val="left" w:pos="93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- 7</w:t>
      </w:r>
      <w:r w:rsidR="00D30BDB">
        <w:rPr>
          <w:rFonts w:eastAsia="Calibri"/>
          <w:sz w:val="22"/>
          <w:szCs w:val="22"/>
          <w:lang w:eastAsia="en-US"/>
        </w:rPr>
        <w:t xml:space="preserve"> земельных участков</w:t>
      </w:r>
      <w:r w:rsidR="00B27811" w:rsidRPr="00B27811">
        <w:rPr>
          <w:rFonts w:eastAsia="Calibri"/>
          <w:sz w:val="22"/>
          <w:szCs w:val="22"/>
          <w:lang w:eastAsia="en-US"/>
        </w:rPr>
        <w:t xml:space="preserve"> общей площадью </w:t>
      </w:r>
      <w:r>
        <w:rPr>
          <w:rFonts w:eastAsia="Calibri"/>
          <w:b/>
          <w:sz w:val="22"/>
          <w:szCs w:val="22"/>
          <w:lang w:eastAsia="en-US"/>
        </w:rPr>
        <w:t>579</w:t>
      </w:r>
      <w:r w:rsidR="00B27811" w:rsidRPr="00B27811">
        <w:rPr>
          <w:rFonts w:eastAsia="Calibri"/>
          <w:b/>
          <w:sz w:val="22"/>
          <w:szCs w:val="22"/>
          <w:lang w:eastAsia="en-US"/>
        </w:rPr>
        <w:t xml:space="preserve"> кв.</w:t>
      </w:r>
      <w:r w:rsidR="00D30BDB">
        <w:rPr>
          <w:rFonts w:eastAsia="Calibri"/>
          <w:b/>
          <w:sz w:val="22"/>
          <w:szCs w:val="22"/>
          <w:lang w:eastAsia="en-US"/>
        </w:rPr>
        <w:t xml:space="preserve"> </w:t>
      </w:r>
      <w:r w:rsidR="00B27811" w:rsidRPr="00B27811">
        <w:rPr>
          <w:rFonts w:eastAsia="Calibri"/>
          <w:b/>
          <w:sz w:val="22"/>
          <w:szCs w:val="22"/>
          <w:lang w:eastAsia="en-US"/>
        </w:rPr>
        <w:t>м</w:t>
      </w:r>
      <w:r w:rsidR="00D30BDB">
        <w:rPr>
          <w:rFonts w:eastAsia="Calibri"/>
          <w:sz w:val="22"/>
          <w:szCs w:val="22"/>
          <w:lang w:eastAsia="en-US"/>
        </w:rPr>
        <w:t xml:space="preserve"> -</w:t>
      </w:r>
      <w:r>
        <w:rPr>
          <w:rFonts w:eastAsia="Calibri"/>
          <w:sz w:val="22"/>
          <w:szCs w:val="22"/>
          <w:lang w:eastAsia="en-US"/>
        </w:rPr>
        <w:t xml:space="preserve"> находятся в пределах учтённых</w:t>
      </w:r>
      <w:r w:rsidR="00D30BDB">
        <w:rPr>
          <w:rFonts w:eastAsia="Calibri"/>
          <w:sz w:val="22"/>
          <w:szCs w:val="22"/>
          <w:lang w:eastAsia="en-US"/>
        </w:rPr>
        <w:t xml:space="preserve"> </w:t>
      </w:r>
      <w:r w:rsidR="00B27811" w:rsidRPr="00B27811">
        <w:rPr>
          <w:rFonts w:eastAsia="Calibri"/>
          <w:sz w:val="22"/>
          <w:szCs w:val="22"/>
          <w:lang w:eastAsia="en-US"/>
        </w:rPr>
        <w:t>в ЕГРН земельных участков.</w:t>
      </w:r>
    </w:p>
    <w:p w14:paraId="09973FCC" w14:textId="77777777" w:rsidR="00C8789E" w:rsidRDefault="003E5D8F" w:rsidP="00A43B0A">
      <w:pPr>
        <w:ind w:firstLine="567"/>
        <w:jc w:val="both"/>
      </w:pPr>
      <w:r>
        <w:t>Вид разрешенного использования земельных участков согласно Приказу Минэконо</w:t>
      </w:r>
      <w:r w:rsidR="00F919B6">
        <w:t>мразвития России от 01.09.2014 №</w:t>
      </w:r>
      <w:r>
        <w:t xml:space="preserve"> 540 «Об утверждении классификатора видов разрешенного использования земельных участков» - </w:t>
      </w:r>
      <w:r w:rsidR="00D30BDB" w:rsidRPr="00D30BDB">
        <w:rPr>
          <w:b/>
        </w:rPr>
        <w:t>Предоставление коммунальных услуг (код – 3.1.1)</w:t>
      </w:r>
      <w:r w:rsidR="00DE793D" w:rsidRPr="00A43B0A">
        <w:t xml:space="preserve">, </w:t>
      </w:r>
      <w:r w:rsidR="00DE793D">
        <w:t>который включает в себя:</w:t>
      </w:r>
      <w:r w:rsidR="00C20DD4" w:rsidRPr="00C20DD4">
        <w:t xml:space="preserve"> </w:t>
      </w:r>
    </w:p>
    <w:p w14:paraId="0A773075" w14:textId="77777777" w:rsidR="00A82C94" w:rsidRPr="00173AF3" w:rsidRDefault="00CE389C" w:rsidP="00CE389C">
      <w:pPr>
        <w:ind w:firstLine="567"/>
        <w:jc w:val="both"/>
      </w:pPr>
      <w:r w:rsidRPr="00173AF3">
        <w:t xml:space="preserve">- Размещение </w:t>
      </w:r>
      <w:r w:rsidR="00A82C94" w:rsidRPr="00173AF3">
        <w:t>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</w:t>
      </w:r>
      <w:r w:rsidR="00173AF3" w:rsidRPr="00173AF3">
        <w:t>, очистных сооружений, насосных станций, водопроводов,</w:t>
      </w:r>
      <w:r w:rsidR="00173AF3">
        <w:rPr>
          <w:b/>
        </w:rPr>
        <w:t xml:space="preserve"> линий электропередач, </w:t>
      </w:r>
      <w:proofErr w:type="spellStart"/>
      <w:r w:rsidR="00173AF3" w:rsidRPr="00173AF3">
        <w:t>трансфортаторных</w:t>
      </w:r>
      <w:proofErr w:type="spellEnd"/>
      <w:r w:rsidR="00173AF3" w:rsidRPr="00173AF3">
        <w:t xml:space="preserve"> подстанций, газопроводов, линий связи, телефонных станций, канализаций, стоянок, гаражей и мастерских для обслуживания уборочной техники, сооружений, необходимых для сбора и плавки снега).</w:t>
      </w:r>
    </w:p>
    <w:p w14:paraId="198AA696" w14:textId="77777777" w:rsidR="00484792" w:rsidRDefault="00484792" w:rsidP="004813F9">
      <w:pPr>
        <w:ind w:firstLine="567"/>
        <w:jc w:val="both"/>
      </w:pPr>
    </w:p>
    <w:p w14:paraId="7725972A" w14:textId="77777777"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14:paraId="78251BD1" w14:textId="77777777" w:rsidR="008E05EA" w:rsidRDefault="00334DE3" w:rsidP="008E05EA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E025CB" w:rsidRPr="00E025CB">
        <w:t xml:space="preserve"> межевания территории, предназн</w:t>
      </w:r>
      <w:r w:rsidR="00552F12">
        <w:t>аченной для размещения линейного объекта</w:t>
      </w:r>
      <w:r w:rsidR="00E025CB" w:rsidRPr="00E025CB">
        <w:t xml:space="preserve"> </w:t>
      </w:r>
      <w:r w:rsidR="00917EEB" w:rsidRPr="00917EEB">
        <w:t xml:space="preserve">«Электроснабжение обзорного радиолокатора – трассового (ОРЛ-Т) в г. Мирный» </w:t>
      </w:r>
      <w:r w:rsidR="008E05EA">
        <w:t>считать состоявшимися.</w:t>
      </w:r>
    </w:p>
    <w:p w14:paraId="42A920FA" w14:textId="77777777" w:rsidR="004E0FAB" w:rsidRPr="002B5EFB" w:rsidRDefault="00334DE3" w:rsidP="00334DE3">
      <w:pPr>
        <w:ind w:firstLine="567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14:paraId="6D6300FE" w14:textId="77777777" w:rsidR="00876489" w:rsidRPr="002B5EFB" w:rsidRDefault="00447780" w:rsidP="00447780">
      <w:pPr>
        <w:jc w:val="both"/>
      </w:pPr>
      <w:r>
        <w:t xml:space="preserve">         </w:t>
      </w:r>
      <w:r w:rsidR="00F1634D">
        <w:t>3</w:t>
      </w:r>
      <w:r w:rsidR="00876489" w:rsidRPr="002B5EFB">
        <w:t xml:space="preserve">. </w:t>
      </w:r>
      <w:r w:rsidR="00CA4B47">
        <w:t>Р</w:t>
      </w:r>
      <w:r w:rsidR="00F1634D">
        <w:t xml:space="preserve">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14:paraId="0A29F8E0" w14:textId="77777777" w:rsidR="000E372A" w:rsidRPr="002B5EFB" w:rsidRDefault="0020219D" w:rsidP="0020219D">
      <w:pPr>
        <w:ind w:firstLine="709"/>
        <w:jc w:val="both"/>
      </w:pPr>
      <w:r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14:paraId="073D72BC" w14:textId="77777777"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r w:rsidR="00F91967">
        <w:t>разместив</w:t>
      </w:r>
      <w:r w:rsidRPr="002B5EFB">
        <w:t xml:space="preserve"> </w:t>
      </w:r>
      <w:r w:rsidR="000E372A" w:rsidRPr="002B5EFB">
        <w:t xml:space="preserve">его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hyperlink r:id="rId8" w:history="1">
        <w:r w:rsidR="00A81B8E" w:rsidRPr="00A81B8E">
          <w:rPr>
            <w:bCs/>
            <w:color w:val="0000FF"/>
            <w:u w:val="single"/>
          </w:rPr>
          <w:t>https://мирный-саха.рф/</w:t>
        </w:r>
      </w:hyperlink>
      <w:r w:rsidR="00A81B8E" w:rsidRPr="00A81B8E">
        <w:rPr>
          <w:bCs/>
        </w:rPr>
        <w:t xml:space="preserve">. </w:t>
      </w:r>
    </w:p>
    <w:p w14:paraId="5B67431A" w14:textId="77777777" w:rsidR="00C74A39" w:rsidRDefault="00C74A39" w:rsidP="00876489">
      <w:pPr>
        <w:ind w:firstLine="709"/>
        <w:jc w:val="both"/>
      </w:pPr>
    </w:p>
    <w:p w14:paraId="23862E1D" w14:textId="77777777" w:rsidR="00D74489" w:rsidRPr="002B5EFB" w:rsidRDefault="00D74489" w:rsidP="00876489">
      <w:pPr>
        <w:ind w:firstLine="709"/>
        <w:jc w:val="both"/>
      </w:pPr>
    </w:p>
    <w:p w14:paraId="6DA3D710" w14:textId="77777777"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14:paraId="417E7A6C" w14:textId="77777777" w:rsidR="00C74A39" w:rsidRPr="002B5EFB" w:rsidRDefault="00C74A39">
      <w:pPr>
        <w:pStyle w:val="1"/>
      </w:pPr>
      <w:r w:rsidRPr="002B5EFB">
        <w:t xml:space="preserve">и градостроительства, </w:t>
      </w:r>
    </w:p>
    <w:p w14:paraId="2C2B5395" w14:textId="77777777"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14:paraId="15324682" w14:textId="77777777"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0D30C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4DA8" w14:textId="77777777" w:rsidR="008A578D" w:rsidRDefault="008A578D" w:rsidP="000D30CF">
      <w:r>
        <w:separator/>
      </w:r>
    </w:p>
  </w:endnote>
  <w:endnote w:type="continuationSeparator" w:id="0">
    <w:p w14:paraId="3C784F97" w14:textId="77777777" w:rsidR="008A578D" w:rsidRDefault="008A578D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03615"/>
      <w:docPartObj>
        <w:docPartGallery w:val="Page Numbers (Bottom of Page)"/>
        <w:docPartUnique/>
      </w:docPartObj>
    </w:sdtPr>
    <w:sdtEndPr/>
    <w:sdtContent>
      <w:p w14:paraId="7A17EA03" w14:textId="77777777"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87">
          <w:rPr>
            <w:noProof/>
          </w:rPr>
          <w:t>1</w:t>
        </w:r>
        <w:r>
          <w:fldChar w:fldCharType="end"/>
        </w:r>
      </w:p>
    </w:sdtContent>
  </w:sdt>
  <w:p w14:paraId="02797273" w14:textId="77777777"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B8BA" w14:textId="77777777" w:rsidR="008A578D" w:rsidRDefault="008A578D" w:rsidP="000D30CF">
      <w:r>
        <w:separator/>
      </w:r>
    </w:p>
  </w:footnote>
  <w:footnote w:type="continuationSeparator" w:id="0">
    <w:p w14:paraId="3E6A2D4F" w14:textId="77777777" w:rsidR="008A578D" w:rsidRDefault="008A578D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50"/>
    <w:rsid w:val="0000081D"/>
    <w:rsid w:val="000008EB"/>
    <w:rsid w:val="00017EDE"/>
    <w:rsid w:val="000206CE"/>
    <w:rsid w:val="000244ED"/>
    <w:rsid w:val="00025711"/>
    <w:rsid w:val="00026463"/>
    <w:rsid w:val="00033631"/>
    <w:rsid w:val="00056B55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26A7"/>
    <w:rsid w:val="00100418"/>
    <w:rsid w:val="00110120"/>
    <w:rsid w:val="00112A33"/>
    <w:rsid w:val="001148CB"/>
    <w:rsid w:val="001230AA"/>
    <w:rsid w:val="00126D6F"/>
    <w:rsid w:val="00141C5C"/>
    <w:rsid w:val="00161C73"/>
    <w:rsid w:val="001634A5"/>
    <w:rsid w:val="00164162"/>
    <w:rsid w:val="00173AF3"/>
    <w:rsid w:val="001860A3"/>
    <w:rsid w:val="00197703"/>
    <w:rsid w:val="001A3F9C"/>
    <w:rsid w:val="001A6BAF"/>
    <w:rsid w:val="001B6B96"/>
    <w:rsid w:val="001F0316"/>
    <w:rsid w:val="0020219D"/>
    <w:rsid w:val="00202980"/>
    <w:rsid w:val="00203450"/>
    <w:rsid w:val="00210171"/>
    <w:rsid w:val="0022058E"/>
    <w:rsid w:val="00234C39"/>
    <w:rsid w:val="00235653"/>
    <w:rsid w:val="0023775A"/>
    <w:rsid w:val="00251C7F"/>
    <w:rsid w:val="00256347"/>
    <w:rsid w:val="00262748"/>
    <w:rsid w:val="0027229D"/>
    <w:rsid w:val="00277C68"/>
    <w:rsid w:val="002A4A3A"/>
    <w:rsid w:val="002A5782"/>
    <w:rsid w:val="002B1381"/>
    <w:rsid w:val="002B5EFB"/>
    <w:rsid w:val="002B747B"/>
    <w:rsid w:val="002C0AB5"/>
    <w:rsid w:val="002C113A"/>
    <w:rsid w:val="002D322F"/>
    <w:rsid w:val="002E1556"/>
    <w:rsid w:val="002E2832"/>
    <w:rsid w:val="00301AAF"/>
    <w:rsid w:val="003163BD"/>
    <w:rsid w:val="00334DE3"/>
    <w:rsid w:val="0034625E"/>
    <w:rsid w:val="00353BBE"/>
    <w:rsid w:val="00362EB3"/>
    <w:rsid w:val="00363788"/>
    <w:rsid w:val="00365B2B"/>
    <w:rsid w:val="00365C16"/>
    <w:rsid w:val="00371C3B"/>
    <w:rsid w:val="00383FDA"/>
    <w:rsid w:val="0039751B"/>
    <w:rsid w:val="003A0210"/>
    <w:rsid w:val="003A29F4"/>
    <w:rsid w:val="003A4396"/>
    <w:rsid w:val="003B544A"/>
    <w:rsid w:val="003C221A"/>
    <w:rsid w:val="003D4221"/>
    <w:rsid w:val="003D6AB5"/>
    <w:rsid w:val="003E2225"/>
    <w:rsid w:val="003E5D8F"/>
    <w:rsid w:val="003F3672"/>
    <w:rsid w:val="003F68B3"/>
    <w:rsid w:val="004066C4"/>
    <w:rsid w:val="00406BDB"/>
    <w:rsid w:val="004078A3"/>
    <w:rsid w:val="004174F0"/>
    <w:rsid w:val="004259CF"/>
    <w:rsid w:val="00447780"/>
    <w:rsid w:val="00450464"/>
    <w:rsid w:val="00455928"/>
    <w:rsid w:val="00456D69"/>
    <w:rsid w:val="00457FC3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07848"/>
    <w:rsid w:val="00520047"/>
    <w:rsid w:val="00524588"/>
    <w:rsid w:val="00526C27"/>
    <w:rsid w:val="00540B9F"/>
    <w:rsid w:val="0054303F"/>
    <w:rsid w:val="00545CC9"/>
    <w:rsid w:val="00552F12"/>
    <w:rsid w:val="005552F9"/>
    <w:rsid w:val="005601FB"/>
    <w:rsid w:val="00573087"/>
    <w:rsid w:val="00573CE7"/>
    <w:rsid w:val="00584278"/>
    <w:rsid w:val="00594908"/>
    <w:rsid w:val="005B64BA"/>
    <w:rsid w:val="005C29C5"/>
    <w:rsid w:val="005C4682"/>
    <w:rsid w:val="005E5C63"/>
    <w:rsid w:val="005F2A2B"/>
    <w:rsid w:val="00614FD1"/>
    <w:rsid w:val="00620819"/>
    <w:rsid w:val="00621AA7"/>
    <w:rsid w:val="00623AB9"/>
    <w:rsid w:val="0063507F"/>
    <w:rsid w:val="006353D9"/>
    <w:rsid w:val="00636A0E"/>
    <w:rsid w:val="00641B1F"/>
    <w:rsid w:val="00641FC8"/>
    <w:rsid w:val="0066027C"/>
    <w:rsid w:val="00661468"/>
    <w:rsid w:val="00675697"/>
    <w:rsid w:val="00695098"/>
    <w:rsid w:val="006A2AFF"/>
    <w:rsid w:val="006A2C93"/>
    <w:rsid w:val="006A3B20"/>
    <w:rsid w:val="006A4F0F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60E4A"/>
    <w:rsid w:val="00775797"/>
    <w:rsid w:val="0077781D"/>
    <w:rsid w:val="00781844"/>
    <w:rsid w:val="0079134A"/>
    <w:rsid w:val="00795FFA"/>
    <w:rsid w:val="0079670B"/>
    <w:rsid w:val="007A10ED"/>
    <w:rsid w:val="007A572D"/>
    <w:rsid w:val="007B6A1D"/>
    <w:rsid w:val="007D3426"/>
    <w:rsid w:val="007E4414"/>
    <w:rsid w:val="007F4D08"/>
    <w:rsid w:val="008054C7"/>
    <w:rsid w:val="008119F7"/>
    <w:rsid w:val="00812611"/>
    <w:rsid w:val="008214C2"/>
    <w:rsid w:val="0082254B"/>
    <w:rsid w:val="00823EE6"/>
    <w:rsid w:val="00833B38"/>
    <w:rsid w:val="00836035"/>
    <w:rsid w:val="00852C43"/>
    <w:rsid w:val="00874E87"/>
    <w:rsid w:val="00876489"/>
    <w:rsid w:val="00891488"/>
    <w:rsid w:val="008A2007"/>
    <w:rsid w:val="008A578D"/>
    <w:rsid w:val="008B054F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4E16"/>
    <w:rsid w:val="0091545C"/>
    <w:rsid w:val="009164C2"/>
    <w:rsid w:val="00917EEB"/>
    <w:rsid w:val="009232A0"/>
    <w:rsid w:val="0092429E"/>
    <w:rsid w:val="00927538"/>
    <w:rsid w:val="00930E36"/>
    <w:rsid w:val="00944E73"/>
    <w:rsid w:val="00956365"/>
    <w:rsid w:val="0095734C"/>
    <w:rsid w:val="009755BF"/>
    <w:rsid w:val="009844C6"/>
    <w:rsid w:val="0099145C"/>
    <w:rsid w:val="00995273"/>
    <w:rsid w:val="009A3515"/>
    <w:rsid w:val="009C190E"/>
    <w:rsid w:val="009C4D92"/>
    <w:rsid w:val="009C4F7F"/>
    <w:rsid w:val="009C5647"/>
    <w:rsid w:val="009D00D3"/>
    <w:rsid w:val="009D6147"/>
    <w:rsid w:val="009D634D"/>
    <w:rsid w:val="009E04BD"/>
    <w:rsid w:val="009E10D5"/>
    <w:rsid w:val="009E52DA"/>
    <w:rsid w:val="00A04FC2"/>
    <w:rsid w:val="00A07A1E"/>
    <w:rsid w:val="00A12E82"/>
    <w:rsid w:val="00A150B7"/>
    <w:rsid w:val="00A2381C"/>
    <w:rsid w:val="00A26292"/>
    <w:rsid w:val="00A27522"/>
    <w:rsid w:val="00A33E4A"/>
    <w:rsid w:val="00A428E5"/>
    <w:rsid w:val="00A43879"/>
    <w:rsid w:val="00A43B0A"/>
    <w:rsid w:val="00A4792B"/>
    <w:rsid w:val="00A60F1C"/>
    <w:rsid w:val="00A73930"/>
    <w:rsid w:val="00A75AAA"/>
    <w:rsid w:val="00A81B8E"/>
    <w:rsid w:val="00A82C94"/>
    <w:rsid w:val="00A8739E"/>
    <w:rsid w:val="00A9112A"/>
    <w:rsid w:val="00A95423"/>
    <w:rsid w:val="00AA1474"/>
    <w:rsid w:val="00AA1773"/>
    <w:rsid w:val="00AC51FB"/>
    <w:rsid w:val="00AC5E4D"/>
    <w:rsid w:val="00AD6B2A"/>
    <w:rsid w:val="00AD6BFF"/>
    <w:rsid w:val="00AE07BF"/>
    <w:rsid w:val="00AE7C38"/>
    <w:rsid w:val="00AF0A35"/>
    <w:rsid w:val="00B00D45"/>
    <w:rsid w:val="00B02099"/>
    <w:rsid w:val="00B06D21"/>
    <w:rsid w:val="00B133E1"/>
    <w:rsid w:val="00B151E2"/>
    <w:rsid w:val="00B1585E"/>
    <w:rsid w:val="00B27811"/>
    <w:rsid w:val="00B43FF7"/>
    <w:rsid w:val="00B5608C"/>
    <w:rsid w:val="00B818B6"/>
    <w:rsid w:val="00BC0F4B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2AC5"/>
    <w:rsid w:val="00C33456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A4B47"/>
    <w:rsid w:val="00CD4DD4"/>
    <w:rsid w:val="00CD5A5A"/>
    <w:rsid w:val="00CD7C99"/>
    <w:rsid w:val="00CE389C"/>
    <w:rsid w:val="00CE51CF"/>
    <w:rsid w:val="00CF1F0C"/>
    <w:rsid w:val="00CF449D"/>
    <w:rsid w:val="00CF48FE"/>
    <w:rsid w:val="00CF748D"/>
    <w:rsid w:val="00D033DF"/>
    <w:rsid w:val="00D05DF2"/>
    <w:rsid w:val="00D06EFE"/>
    <w:rsid w:val="00D24444"/>
    <w:rsid w:val="00D27A25"/>
    <w:rsid w:val="00D30BDB"/>
    <w:rsid w:val="00D34400"/>
    <w:rsid w:val="00D41344"/>
    <w:rsid w:val="00D44CBB"/>
    <w:rsid w:val="00D51923"/>
    <w:rsid w:val="00D54AE5"/>
    <w:rsid w:val="00D6258B"/>
    <w:rsid w:val="00D65C0B"/>
    <w:rsid w:val="00D67838"/>
    <w:rsid w:val="00D74489"/>
    <w:rsid w:val="00D747EA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CCE"/>
    <w:rsid w:val="00DD2295"/>
    <w:rsid w:val="00DD3BBE"/>
    <w:rsid w:val="00DE793D"/>
    <w:rsid w:val="00DF48A8"/>
    <w:rsid w:val="00DF77DF"/>
    <w:rsid w:val="00E00A9F"/>
    <w:rsid w:val="00E025CB"/>
    <w:rsid w:val="00E02FBA"/>
    <w:rsid w:val="00E07647"/>
    <w:rsid w:val="00E16930"/>
    <w:rsid w:val="00E20E65"/>
    <w:rsid w:val="00E41AB2"/>
    <w:rsid w:val="00E62B22"/>
    <w:rsid w:val="00E67412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634D"/>
    <w:rsid w:val="00F173E4"/>
    <w:rsid w:val="00F17E0A"/>
    <w:rsid w:val="00F23EAD"/>
    <w:rsid w:val="00F377F5"/>
    <w:rsid w:val="00F475AE"/>
    <w:rsid w:val="00F62741"/>
    <w:rsid w:val="00F76AAE"/>
    <w:rsid w:val="00F80206"/>
    <w:rsid w:val="00F817F2"/>
    <w:rsid w:val="00F833B1"/>
    <w:rsid w:val="00F91967"/>
    <w:rsid w:val="00F919B6"/>
    <w:rsid w:val="00FA3D99"/>
    <w:rsid w:val="00FA67CA"/>
    <w:rsid w:val="00FB141A"/>
    <w:rsid w:val="00FB1C3E"/>
    <w:rsid w:val="00FB4BB8"/>
    <w:rsid w:val="00FC2F6D"/>
    <w:rsid w:val="00FC3A21"/>
    <w:rsid w:val="00FE4367"/>
    <w:rsid w:val="00FE4B0E"/>
    <w:rsid w:val="00FF502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B26E"/>
  <w15:docId w15:val="{C6EA4AD5-8B7B-4F66-BCB3-38DA6DA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9167-B33A-4B80-8F6E-F09C31BE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5138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Екатерина Викторовна Хангуева</cp:lastModifiedBy>
  <cp:revision>375</cp:revision>
  <cp:lastPrinted>2019-10-29T06:10:00Z</cp:lastPrinted>
  <dcterms:created xsi:type="dcterms:W3CDTF">2015-10-14T07:07:00Z</dcterms:created>
  <dcterms:modified xsi:type="dcterms:W3CDTF">2019-10-30T03:10:00Z</dcterms:modified>
</cp:coreProperties>
</file>